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3D" w:rsidRDefault="00931C3D" w:rsidP="00931C3D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</w:pPr>
      <w:r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Wussten Sie schon…</w:t>
      </w:r>
    </w:p>
    <w:p w:rsidR="00931C3D" w:rsidRDefault="00931C3D" w:rsidP="00931C3D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so der stellvertretende Vorsitzende der SPD Witzhelden, Ratsherr Manfred Aust</w:t>
      </w:r>
    </w:p>
    <w:p w:rsidR="00931C3D" w:rsidRDefault="00931C3D" w:rsidP="00931C3D">
      <w:pPr>
        <w:widowControl w:val="0"/>
        <w:spacing w:after="96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… dass </w:t>
      </w:r>
      <w:r>
        <w:rPr>
          <w:rFonts w:ascii="SPD 2002 TheSans" w:hAnsi="SPD 2002 TheSans"/>
          <w:sz w:val="22"/>
          <w:szCs w:val="22"/>
          <w14:ligatures w14:val="none"/>
        </w:rPr>
        <w:t xml:space="preserve">durch Beharrlichkeit und stetiger Intervention der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 Witzhelden</w:t>
      </w:r>
      <w:r>
        <w:rPr>
          <w:rFonts w:ascii="SPD 2002 TheSans" w:hAnsi="SPD 2002 TheSans"/>
          <w:sz w:val="22"/>
          <w:szCs w:val="22"/>
          <w14:ligatures w14:val="none"/>
        </w:rPr>
        <w:t xml:space="preserve"> bei ‚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StrassenNRW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‘ endlich, ja wirklich endlich der Fuß - und Radweg östlich von Witzhelden an der L 294 mit einer neuen Teerdecke und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Strassenrandsteinen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saniert wurde und wird - bis zur Autobahnbrücke in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Heide !!</w:t>
      </w:r>
      <w:proofErr w:type="gramEnd"/>
    </w:p>
    <w:p w:rsidR="00931C3D" w:rsidRDefault="00931C3D" w:rsidP="00931C3D">
      <w:pPr>
        <w:widowControl w:val="0"/>
        <w:spacing w:after="96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Leider betrifft das nicht den ‚Lückenschlusses‘ von Kuhle bis zur Einmündung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Hölverscheid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>, der von uns auch schon mehrfach beantragt/gefordert wurde. Die Bereitstellung der Mittel durch ‚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StrassenNRW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‘ = NRW Regierung aus CDU/Grüne als Verantwortliche ist hier immer noch nicht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erfolgt !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Das sagt viel darüber aus, wie stiefmütterlich der Norden des Rheinisch-Bergischen-Kreises im Vergleich zum Rest von den Verantwortlichen in Düsseldorf bzgl. der Verkehrsinfrastruktur behandelt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wird !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Es bedarf immer wieder eines ‚langen Atems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‘ !</w:t>
      </w:r>
      <w:proofErr w:type="gramEnd"/>
    </w:p>
    <w:p w:rsidR="00931C3D" w:rsidRDefault="00931C3D" w:rsidP="00931C3D">
      <w:pPr>
        <w:widowControl w:val="0"/>
        <w:spacing w:after="96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… dass </w:t>
      </w:r>
      <w:r>
        <w:rPr>
          <w:rFonts w:ascii="SPD 2002 TheSans" w:hAnsi="SPD 2002 TheSans"/>
          <w:sz w:val="22"/>
          <w:szCs w:val="22"/>
          <w14:ligatures w14:val="none"/>
        </w:rPr>
        <w:t xml:space="preserve">er sich, nachdem er von Bürgern bzw. Bürgerinnen aus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Hölverscheid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angesprochen wurde, intensiv durch Kontakte mit den entsprechenden Mitarbeitern bei der Stadtverwaltung darum bemüht hat, dass in dieser Au</w:t>
      </w:r>
      <w:r>
        <w:rPr>
          <w:rFonts w:ascii="SPD 2002 TheSans" w:hAnsi="SPD 2002 TheSans"/>
          <w:sz w:val="22"/>
          <w:szCs w:val="22"/>
          <w14:ligatures w14:val="none"/>
        </w:rPr>
        <w:t>ß</w:t>
      </w:r>
      <w:r>
        <w:rPr>
          <w:rFonts w:ascii="SPD 2002 TheSans" w:hAnsi="SPD 2002 TheSans"/>
          <w:sz w:val="22"/>
          <w:szCs w:val="22"/>
          <w14:ligatures w14:val="none"/>
        </w:rPr>
        <w:t>enortschaft die Straßen-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Gulli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-Reinigung in Fahrt kam, nachdem die beauftragte Fremdfirma in 2023 nicht im vereinbarten Turnus der Arbeit nachgekommen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war !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Es soll mind. 2 x pro Jahr, bei Bedarf noch öfter, gereinigt werden.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 xml:space="preserve">wird ein wachsames Auge darauf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haben !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Und das natürlich in ganz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Witzhelden !</w:t>
      </w:r>
      <w:proofErr w:type="gramEnd"/>
    </w:p>
    <w:p w:rsidR="00931C3D" w:rsidRDefault="00931C3D" w:rsidP="00931C3D">
      <w:pPr>
        <w:widowControl w:val="0"/>
        <w:spacing w:after="96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…dass </w:t>
      </w:r>
      <w:r>
        <w:rPr>
          <w:rFonts w:ascii="SPD 2002 TheSans" w:hAnsi="SPD 2002 TheSans"/>
          <w:sz w:val="22"/>
          <w:szCs w:val="22"/>
          <w14:ligatures w14:val="none"/>
        </w:rPr>
        <w:t xml:space="preserve">die beiden Projekte,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Manfred Aust </w:t>
      </w:r>
      <w:r>
        <w:rPr>
          <w:rFonts w:ascii="SPD 2002 TheSans" w:hAnsi="SPD 2002 TheSans"/>
          <w:sz w:val="22"/>
          <w:szCs w:val="22"/>
          <w14:ligatures w14:val="none"/>
        </w:rPr>
        <w:t xml:space="preserve">in der letzten Legislaturperiode in Angriff genommen hatte, sprich der Verkehrsspiegel in Kuhle gegenüber der Ausfahrt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Kuhlenweg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und die Recycling-Container in Kuhle bei der Bürgerschaft sehr gut angekommen bzw. sehr gut angenommen wurden. Entsprechende Äußerungen von Bürgern und Bürgerinnen erfolgen immer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wieder !</w:t>
      </w:r>
      <w:proofErr w:type="gramEnd"/>
    </w:p>
    <w:p w:rsidR="00931C3D" w:rsidRDefault="00931C3D" w:rsidP="00931C3D">
      <w:pPr>
        <w:widowControl w:val="0"/>
        <w:spacing w:after="96" w:line="249" w:lineRule="auto"/>
        <w:rPr>
          <w:rFonts w:ascii="SPD 2002 TheSans" w:hAnsi="SPD 2002 TheSans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Es zeigt sich also immer wieder: </w:t>
      </w:r>
      <w:r>
        <w:rPr>
          <w:rFonts w:ascii="SPD 2002 TheSans" w:hAnsi="SPD 2002 TheSans"/>
          <w:sz w:val="22"/>
          <w:szCs w:val="22"/>
          <w14:ligatures w14:val="none"/>
        </w:rPr>
        <w:t>Beharrlichkeit zahlt sich aus.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bookmarkStart w:id="0" w:name="_GoBack"/>
      <w:bookmarkEnd w:id="0"/>
      <w:r>
        <w:rPr>
          <w:rFonts w:ascii="SPD 2002 TheSans" w:hAnsi="SPD 2002 TheSans"/>
          <w:sz w:val="22"/>
          <w:szCs w:val="22"/>
          <w14:ligatures w14:val="none"/>
        </w:rPr>
        <w:t xml:space="preserve">Seit Jahrzehnten ist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>der Garant dafür, dass die Interessen des Höhendorfes in ganz Leichlingen nicht nur zu Gehör gebracht, sondern auch mitentschieden und durchgesetzt werden !</w:t>
      </w:r>
    </w:p>
    <w:p w:rsidR="00931C3D" w:rsidRDefault="00931C3D" w:rsidP="00931C3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E71D7" w:rsidRDefault="00BE71D7"/>
    <w:sectPr w:rsidR="00BE7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D"/>
    <w:rsid w:val="00931C3D"/>
    <w:rsid w:val="00B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3350"/>
  <w15:chartTrackingRefBased/>
  <w15:docId w15:val="{FEB5B361-B475-4588-A7B9-1DC9E951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C3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2024-05-20T10:01:00Z</dcterms:created>
  <dcterms:modified xsi:type="dcterms:W3CDTF">2024-05-20T10:03:00Z</dcterms:modified>
</cp:coreProperties>
</file>