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C3D" w:rsidRDefault="00931C3D" w:rsidP="00931C3D">
      <w:pPr>
        <w:widowControl w:val="0"/>
        <w:spacing w:after="60" w:line="249" w:lineRule="auto"/>
        <w:rPr>
          <w:rFonts w:ascii="SPD 2002 TheSans" w:hAnsi="SPD 2002 TheSans"/>
          <w:b/>
          <w:bCs/>
          <w:color w:val="FF0000"/>
          <w:sz w:val="28"/>
          <w:szCs w:val="28"/>
          <w14:ligatures w14:val="none"/>
        </w:rPr>
      </w:pPr>
      <w:r>
        <w:rPr>
          <w:rFonts w:ascii="SPD 2002 TheSans" w:hAnsi="SPD 2002 TheSans"/>
          <w:b/>
          <w:bCs/>
          <w:color w:val="FF0000"/>
          <w:sz w:val="28"/>
          <w:szCs w:val="28"/>
          <w14:ligatures w14:val="none"/>
        </w:rPr>
        <w:t>Wussten Sie schon…</w:t>
      </w:r>
    </w:p>
    <w:p w:rsidR="00931C3D" w:rsidRDefault="00931C3D" w:rsidP="00931C3D">
      <w:pPr>
        <w:widowControl w:val="0"/>
        <w:spacing w:after="60" w:line="249" w:lineRule="auto"/>
        <w:rPr>
          <w:rFonts w:ascii="SPD 2002 TheSans" w:hAnsi="SPD 2002 TheSans"/>
          <w:sz w:val="22"/>
          <w:szCs w:val="22"/>
          <w14:ligatures w14:val="none"/>
        </w:rPr>
      </w:pPr>
      <w:r>
        <w:rPr>
          <w:rFonts w:ascii="SPD 2002 TheSans" w:hAnsi="SPD 2002 TheSans"/>
          <w:sz w:val="22"/>
          <w:szCs w:val="22"/>
          <w14:ligatures w14:val="none"/>
        </w:rPr>
        <w:t>so der stellvertretende Vorsitzende der SPD Witzhelden, Ratsherr Manfred Aust</w:t>
      </w:r>
    </w:p>
    <w:p w:rsidR="00931C3D" w:rsidRDefault="00931C3D" w:rsidP="00931C3D">
      <w:pPr>
        <w:widowControl w:val="0"/>
        <w:spacing w:after="96" w:line="249" w:lineRule="auto"/>
        <w:rPr>
          <w:rFonts w:ascii="SPD 2002 TheSans" w:hAnsi="SPD 2002 TheSans"/>
          <w:sz w:val="22"/>
          <w:szCs w:val="22"/>
          <w14:ligatures w14:val="none"/>
        </w:rPr>
      </w:pPr>
      <w:r>
        <w:rPr>
          <w:rFonts w:ascii="SPD 2002 TheSans" w:hAnsi="SPD 2002 TheSans"/>
          <w:b/>
          <w:bCs/>
          <w:color w:val="FF0000"/>
          <w:sz w:val="22"/>
          <w:szCs w:val="22"/>
          <w14:ligatures w14:val="none"/>
        </w:rPr>
        <w:t xml:space="preserve">… dass </w:t>
      </w:r>
      <w:r>
        <w:rPr>
          <w:rFonts w:ascii="SPD 2002 TheSans" w:hAnsi="SPD 2002 TheSans"/>
          <w:sz w:val="22"/>
          <w:szCs w:val="22"/>
          <w14:ligatures w14:val="none"/>
        </w:rPr>
        <w:t xml:space="preserve">durch Beharrlichkeit und stetiger Intervention der </w:t>
      </w:r>
      <w:r>
        <w:rPr>
          <w:rFonts w:ascii="SPD 2002 TheSans" w:hAnsi="SPD 2002 TheSans"/>
          <w:b/>
          <w:bCs/>
          <w:color w:val="FF0000"/>
          <w:sz w:val="22"/>
          <w:szCs w:val="22"/>
          <w14:ligatures w14:val="none"/>
        </w:rPr>
        <w:t>SPD Witzhelden</w:t>
      </w:r>
      <w:r>
        <w:rPr>
          <w:rFonts w:ascii="SPD 2002 TheSans" w:hAnsi="SPD 2002 TheSans"/>
          <w:sz w:val="22"/>
          <w:szCs w:val="22"/>
          <w14:ligatures w14:val="none"/>
        </w:rPr>
        <w:t xml:space="preserve"> bei ‚</w:t>
      </w:r>
      <w:proofErr w:type="spellStart"/>
      <w:r>
        <w:rPr>
          <w:rFonts w:ascii="SPD 2002 TheSans" w:hAnsi="SPD 2002 TheSans"/>
          <w:sz w:val="22"/>
          <w:szCs w:val="22"/>
          <w14:ligatures w14:val="none"/>
        </w:rPr>
        <w:t>StrassenNRW</w:t>
      </w:r>
      <w:proofErr w:type="spellEnd"/>
      <w:r>
        <w:rPr>
          <w:rFonts w:ascii="SPD 2002 TheSans" w:hAnsi="SPD 2002 TheSans"/>
          <w:sz w:val="22"/>
          <w:szCs w:val="22"/>
          <w14:ligatures w14:val="none"/>
        </w:rPr>
        <w:t xml:space="preserve">‘ endlich, ja wirklich endlich der Fuß - und Radweg östlich von Witzhelden an der L 294 mit einer neuen Teerdecke und </w:t>
      </w:r>
      <w:proofErr w:type="spellStart"/>
      <w:r>
        <w:rPr>
          <w:rFonts w:ascii="SPD 2002 TheSans" w:hAnsi="SPD 2002 TheSans"/>
          <w:sz w:val="22"/>
          <w:szCs w:val="22"/>
          <w14:ligatures w14:val="none"/>
        </w:rPr>
        <w:t>Strassenrandsteinen</w:t>
      </w:r>
      <w:proofErr w:type="spellEnd"/>
      <w:r>
        <w:rPr>
          <w:rFonts w:ascii="SPD 2002 TheSans" w:hAnsi="SPD 2002 TheSans"/>
          <w:sz w:val="22"/>
          <w:szCs w:val="22"/>
          <w14:ligatures w14:val="none"/>
        </w:rPr>
        <w:t xml:space="preserve"> saniert wurde und wird - bis zur Autobahnbrücke in </w:t>
      </w:r>
      <w:proofErr w:type="gramStart"/>
      <w:r>
        <w:rPr>
          <w:rFonts w:ascii="SPD 2002 TheSans" w:hAnsi="SPD 2002 TheSans"/>
          <w:sz w:val="22"/>
          <w:szCs w:val="22"/>
          <w14:ligatures w14:val="none"/>
        </w:rPr>
        <w:t>Heide !!</w:t>
      </w:r>
      <w:proofErr w:type="gramEnd"/>
    </w:p>
    <w:p w:rsidR="00931C3D" w:rsidRDefault="00931C3D" w:rsidP="00931C3D">
      <w:pPr>
        <w:widowControl w:val="0"/>
        <w:spacing w:after="96" w:line="249" w:lineRule="auto"/>
        <w:rPr>
          <w:rFonts w:ascii="SPD 2002 TheSans" w:hAnsi="SPD 2002 TheSans"/>
          <w:sz w:val="22"/>
          <w:szCs w:val="22"/>
          <w14:ligatures w14:val="none"/>
        </w:rPr>
      </w:pPr>
      <w:r>
        <w:rPr>
          <w:rFonts w:ascii="SPD 2002 TheSans" w:hAnsi="SPD 2002 TheSans"/>
          <w:sz w:val="22"/>
          <w:szCs w:val="22"/>
          <w14:ligatures w14:val="none"/>
        </w:rPr>
        <w:t xml:space="preserve">Leider betrifft das nicht den ‚Lückenschlusses‘ von Kuhle bis zur Einmündung </w:t>
      </w:r>
      <w:proofErr w:type="spellStart"/>
      <w:r>
        <w:rPr>
          <w:rFonts w:ascii="SPD 2002 TheSans" w:hAnsi="SPD 2002 TheSans"/>
          <w:sz w:val="22"/>
          <w:szCs w:val="22"/>
          <w14:ligatures w14:val="none"/>
        </w:rPr>
        <w:t>Hölverscheid</w:t>
      </w:r>
      <w:proofErr w:type="spellEnd"/>
      <w:r>
        <w:rPr>
          <w:rFonts w:ascii="SPD 2002 TheSans" w:hAnsi="SPD 2002 TheSans"/>
          <w:sz w:val="22"/>
          <w:szCs w:val="22"/>
          <w14:ligatures w14:val="none"/>
        </w:rPr>
        <w:t>, der von uns auch schon mehrfach beantragt/gefordert wurde. Die Bereitstellung der Mittel durch ‚</w:t>
      </w:r>
      <w:proofErr w:type="spellStart"/>
      <w:r>
        <w:rPr>
          <w:rFonts w:ascii="SPD 2002 TheSans" w:hAnsi="SPD 2002 TheSans"/>
          <w:sz w:val="22"/>
          <w:szCs w:val="22"/>
          <w14:ligatures w14:val="none"/>
        </w:rPr>
        <w:t>StrassenNRW</w:t>
      </w:r>
      <w:proofErr w:type="spellEnd"/>
      <w:r>
        <w:rPr>
          <w:rFonts w:ascii="SPD 2002 TheSans" w:hAnsi="SPD 2002 TheSans"/>
          <w:sz w:val="22"/>
          <w:szCs w:val="22"/>
          <w14:ligatures w14:val="none"/>
        </w:rPr>
        <w:t xml:space="preserve">‘ = NRW Regierung aus CDU/Grüne als Verantwortliche ist hier immer noch nicht </w:t>
      </w:r>
      <w:proofErr w:type="gramStart"/>
      <w:r>
        <w:rPr>
          <w:rFonts w:ascii="SPD 2002 TheSans" w:hAnsi="SPD 2002 TheSans"/>
          <w:sz w:val="22"/>
          <w:szCs w:val="22"/>
          <w14:ligatures w14:val="none"/>
        </w:rPr>
        <w:t>erfolgt !</w:t>
      </w:r>
      <w:proofErr w:type="gramEnd"/>
      <w:r>
        <w:rPr>
          <w:rFonts w:ascii="SPD 2002 TheSans" w:hAnsi="SPD 2002 TheSans"/>
          <w:sz w:val="22"/>
          <w:szCs w:val="22"/>
          <w14:ligatures w14:val="none"/>
        </w:rPr>
        <w:t xml:space="preserve"> Das sagt viel darüber aus, wie stiefmütterlich der Norden des Rheinisch-Bergischen-Kreises im Vergleich zum Rest von den Verantwortlichen in Düsseldorf bzgl. der Verkehrsinfrastruktur behandelt </w:t>
      </w:r>
      <w:proofErr w:type="gramStart"/>
      <w:r>
        <w:rPr>
          <w:rFonts w:ascii="SPD 2002 TheSans" w:hAnsi="SPD 2002 TheSans"/>
          <w:sz w:val="22"/>
          <w:szCs w:val="22"/>
          <w14:ligatures w14:val="none"/>
        </w:rPr>
        <w:t>wird !</w:t>
      </w:r>
      <w:proofErr w:type="gramEnd"/>
      <w:r>
        <w:rPr>
          <w:rFonts w:ascii="SPD 2002 TheSans" w:hAnsi="SPD 2002 TheSans"/>
          <w:sz w:val="22"/>
          <w:szCs w:val="22"/>
          <w14:ligatures w14:val="none"/>
        </w:rPr>
        <w:t xml:space="preserve"> Es bedarf immer wieder eines ‚langen Atems</w:t>
      </w:r>
      <w:proofErr w:type="gramStart"/>
      <w:r>
        <w:rPr>
          <w:rFonts w:ascii="SPD 2002 TheSans" w:hAnsi="SPD 2002 TheSans"/>
          <w:sz w:val="22"/>
          <w:szCs w:val="22"/>
          <w14:ligatures w14:val="none"/>
        </w:rPr>
        <w:t>‘ !</w:t>
      </w:r>
      <w:proofErr w:type="gramEnd"/>
    </w:p>
    <w:p w:rsidR="00931C3D" w:rsidRDefault="00931C3D" w:rsidP="00931C3D">
      <w:pPr>
        <w:widowControl w:val="0"/>
        <w:spacing w:after="96" w:line="249" w:lineRule="auto"/>
        <w:rPr>
          <w:rFonts w:ascii="SPD 2002 TheSans" w:hAnsi="SPD 2002 TheSans"/>
          <w:sz w:val="22"/>
          <w:szCs w:val="22"/>
          <w14:ligatures w14:val="none"/>
        </w:rPr>
      </w:pPr>
      <w:r>
        <w:rPr>
          <w:rFonts w:ascii="SPD 2002 TheSans" w:hAnsi="SPD 2002 TheSans"/>
          <w:b/>
          <w:bCs/>
          <w:color w:val="FF0000"/>
          <w:sz w:val="22"/>
          <w:szCs w:val="22"/>
          <w14:ligatures w14:val="none"/>
        </w:rPr>
        <w:t xml:space="preserve">… dass </w:t>
      </w:r>
      <w:r>
        <w:rPr>
          <w:rFonts w:ascii="SPD 2002 TheSans" w:hAnsi="SPD 2002 TheSans"/>
          <w:sz w:val="22"/>
          <w:szCs w:val="22"/>
          <w14:ligatures w14:val="none"/>
        </w:rPr>
        <w:t xml:space="preserve">er sich, nachdem er von Bürgern bzw. Bürgerinnen aus </w:t>
      </w:r>
      <w:proofErr w:type="spellStart"/>
      <w:r>
        <w:rPr>
          <w:rFonts w:ascii="SPD 2002 TheSans" w:hAnsi="SPD 2002 TheSans"/>
          <w:sz w:val="22"/>
          <w:szCs w:val="22"/>
          <w14:ligatures w14:val="none"/>
        </w:rPr>
        <w:t>Hölverscheid</w:t>
      </w:r>
      <w:proofErr w:type="spellEnd"/>
      <w:r>
        <w:rPr>
          <w:rFonts w:ascii="SPD 2002 TheSans" w:hAnsi="SPD 2002 TheSans"/>
          <w:sz w:val="22"/>
          <w:szCs w:val="22"/>
          <w14:ligatures w14:val="none"/>
        </w:rPr>
        <w:t xml:space="preserve"> angesprochen wurde, intensiv durch Kontakte mit den entsprechenden Mitarbeitern bei der Stadtverwaltung darum bemüht hat, dass in dieser Au</w:t>
      </w:r>
      <w:r>
        <w:rPr>
          <w:rFonts w:ascii="SPD 2002 TheSans" w:hAnsi="SPD 2002 TheSans"/>
          <w:sz w:val="22"/>
          <w:szCs w:val="22"/>
          <w14:ligatures w14:val="none"/>
        </w:rPr>
        <w:t>ß</w:t>
      </w:r>
      <w:r>
        <w:rPr>
          <w:rFonts w:ascii="SPD 2002 TheSans" w:hAnsi="SPD 2002 TheSans"/>
          <w:sz w:val="22"/>
          <w:szCs w:val="22"/>
          <w14:ligatures w14:val="none"/>
        </w:rPr>
        <w:t>enortschaft die Straßen-</w:t>
      </w:r>
      <w:proofErr w:type="spellStart"/>
      <w:r>
        <w:rPr>
          <w:rFonts w:ascii="SPD 2002 TheSans" w:hAnsi="SPD 2002 TheSans"/>
          <w:sz w:val="22"/>
          <w:szCs w:val="22"/>
          <w14:ligatures w14:val="none"/>
        </w:rPr>
        <w:t>Gulli</w:t>
      </w:r>
      <w:proofErr w:type="spellEnd"/>
      <w:r>
        <w:rPr>
          <w:rFonts w:ascii="SPD 2002 TheSans" w:hAnsi="SPD 2002 TheSans"/>
          <w:sz w:val="22"/>
          <w:szCs w:val="22"/>
          <w14:ligatures w14:val="none"/>
        </w:rPr>
        <w:t xml:space="preserve">-Reinigung in Fahrt kam, nachdem die beauftragte Fremdfirma in 2023 nicht im vereinbarten Turnus der Arbeit nachgekommen </w:t>
      </w:r>
      <w:proofErr w:type="gramStart"/>
      <w:r>
        <w:rPr>
          <w:rFonts w:ascii="SPD 2002 TheSans" w:hAnsi="SPD 2002 TheSans"/>
          <w:sz w:val="22"/>
          <w:szCs w:val="22"/>
          <w14:ligatures w14:val="none"/>
        </w:rPr>
        <w:t>war !</w:t>
      </w:r>
      <w:proofErr w:type="gramEnd"/>
      <w:r>
        <w:rPr>
          <w:rFonts w:ascii="SPD 2002 TheSans" w:hAnsi="SPD 2002 TheSans"/>
          <w:sz w:val="22"/>
          <w:szCs w:val="22"/>
          <w14:ligatures w14:val="none"/>
        </w:rPr>
        <w:t xml:space="preserve"> Es soll mind. 2 x pro Jahr, bei Bedarf noch öfter, gereinigt werden. Die </w:t>
      </w:r>
      <w:r>
        <w:rPr>
          <w:rFonts w:ascii="SPD 2002 TheSans" w:hAnsi="SPD 2002 TheSans"/>
          <w:b/>
          <w:bCs/>
          <w:color w:val="FF0000"/>
          <w:sz w:val="22"/>
          <w:szCs w:val="22"/>
          <w14:ligatures w14:val="none"/>
        </w:rPr>
        <w:t xml:space="preserve">SPD Witzhelden </w:t>
      </w:r>
      <w:r>
        <w:rPr>
          <w:rFonts w:ascii="SPD 2002 TheSans" w:hAnsi="SPD 2002 TheSans"/>
          <w:sz w:val="22"/>
          <w:szCs w:val="22"/>
          <w14:ligatures w14:val="none"/>
        </w:rPr>
        <w:t xml:space="preserve">wird ein wachsames Auge darauf </w:t>
      </w:r>
      <w:proofErr w:type="gramStart"/>
      <w:r>
        <w:rPr>
          <w:rFonts w:ascii="SPD 2002 TheSans" w:hAnsi="SPD 2002 TheSans"/>
          <w:sz w:val="22"/>
          <w:szCs w:val="22"/>
          <w14:ligatures w14:val="none"/>
        </w:rPr>
        <w:t>haben !</w:t>
      </w:r>
      <w:proofErr w:type="gramEnd"/>
      <w:r>
        <w:rPr>
          <w:rFonts w:ascii="SPD 2002 TheSans" w:hAnsi="SPD 2002 TheSans"/>
          <w:sz w:val="22"/>
          <w:szCs w:val="22"/>
          <w14:ligatures w14:val="none"/>
        </w:rPr>
        <w:t xml:space="preserve"> Und das natürlich in ganz </w:t>
      </w:r>
      <w:proofErr w:type="gramStart"/>
      <w:r>
        <w:rPr>
          <w:rFonts w:ascii="SPD 2002 TheSans" w:hAnsi="SPD 2002 TheSans"/>
          <w:sz w:val="22"/>
          <w:szCs w:val="22"/>
          <w14:ligatures w14:val="none"/>
        </w:rPr>
        <w:t>Witzhelden !</w:t>
      </w:r>
      <w:proofErr w:type="gramEnd"/>
    </w:p>
    <w:p w:rsidR="00931C3D" w:rsidRDefault="00931C3D" w:rsidP="00931C3D">
      <w:pPr>
        <w:widowControl w:val="0"/>
        <w:spacing w:after="96" w:line="249" w:lineRule="auto"/>
        <w:rPr>
          <w:rFonts w:ascii="SPD 2002 TheSans" w:hAnsi="SPD 2002 TheSans"/>
          <w:sz w:val="22"/>
          <w:szCs w:val="22"/>
          <w14:ligatures w14:val="none"/>
        </w:rPr>
      </w:pPr>
      <w:r>
        <w:rPr>
          <w:rFonts w:ascii="SPD 2002 TheSans" w:hAnsi="SPD 2002 TheSans"/>
          <w:b/>
          <w:bCs/>
          <w:color w:val="FF0000"/>
          <w:sz w:val="22"/>
          <w:szCs w:val="22"/>
          <w14:ligatures w14:val="none"/>
        </w:rPr>
        <w:t xml:space="preserve">…dass </w:t>
      </w:r>
      <w:r>
        <w:rPr>
          <w:rFonts w:ascii="SPD 2002 TheSans" w:hAnsi="SPD 2002 TheSans"/>
          <w:sz w:val="22"/>
          <w:szCs w:val="22"/>
          <w14:ligatures w14:val="none"/>
        </w:rPr>
        <w:t xml:space="preserve">die beiden Projekte, die </w:t>
      </w:r>
      <w:r>
        <w:rPr>
          <w:rFonts w:ascii="SPD 2002 TheSans" w:hAnsi="SPD 2002 TheSans"/>
          <w:b/>
          <w:bCs/>
          <w:color w:val="FF0000"/>
          <w:sz w:val="22"/>
          <w:szCs w:val="22"/>
          <w14:ligatures w14:val="none"/>
        </w:rPr>
        <w:t xml:space="preserve">Manfred Aust </w:t>
      </w:r>
      <w:r>
        <w:rPr>
          <w:rFonts w:ascii="SPD 2002 TheSans" w:hAnsi="SPD 2002 TheSans"/>
          <w:sz w:val="22"/>
          <w:szCs w:val="22"/>
          <w14:ligatures w14:val="none"/>
        </w:rPr>
        <w:t xml:space="preserve">in der letzten Legislaturperiode in Angriff genommen hatte, sprich der Verkehrsspiegel in Kuhle gegenüber der Ausfahrt </w:t>
      </w:r>
      <w:proofErr w:type="spellStart"/>
      <w:r>
        <w:rPr>
          <w:rFonts w:ascii="SPD 2002 TheSans" w:hAnsi="SPD 2002 TheSans"/>
          <w:sz w:val="22"/>
          <w:szCs w:val="22"/>
          <w14:ligatures w14:val="none"/>
        </w:rPr>
        <w:t>Kuhlenweg</w:t>
      </w:r>
      <w:proofErr w:type="spellEnd"/>
      <w:r>
        <w:rPr>
          <w:rFonts w:ascii="SPD 2002 TheSans" w:hAnsi="SPD 2002 TheSans"/>
          <w:sz w:val="22"/>
          <w:szCs w:val="22"/>
          <w14:ligatures w14:val="none"/>
        </w:rPr>
        <w:t xml:space="preserve"> und die Recycling-Container in Kuhle bei der Bürgerschaft sehr gut angekommen bzw. sehr gut angenommen wurden. Entsprechende Äußerungen von Bürgern und Bürgerinnen erfolgen immer </w:t>
      </w:r>
      <w:proofErr w:type="gramStart"/>
      <w:r>
        <w:rPr>
          <w:rFonts w:ascii="SPD 2002 TheSans" w:hAnsi="SPD 2002 TheSans"/>
          <w:sz w:val="22"/>
          <w:szCs w:val="22"/>
          <w14:ligatures w14:val="none"/>
        </w:rPr>
        <w:t>wieder !</w:t>
      </w:r>
      <w:proofErr w:type="gramEnd"/>
    </w:p>
    <w:p w:rsidR="00931C3D" w:rsidRDefault="00931C3D" w:rsidP="00931C3D">
      <w:pPr>
        <w:widowControl w:val="0"/>
        <w:spacing w:after="96" w:line="249" w:lineRule="auto"/>
        <w:rPr>
          <w:rFonts w:ascii="SPD 2002 TheSans" w:hAnsi="SPD 2002 TheSans"/>
          <w14:ligatures w14:val="none"/>
        </w:rPr>
      </w:pPr>
      <w:r>
        <w:rPr>
          <w:rFonts w:ascii="SPD 2002 TheSans" w:hAnsi="SPD 2002 TheSans"/>
          <w:sz w:val="22"/>
          <w:szCs w:val="22"/>
          <w14:ligatures w14:val="none"/>
        </w:rPr>
        <w:t xml:space="preserve">Es zeigt sich also immer wieder: </w:t>
      </w:r>
      <w:r>
        <w:rPr>
          <w:rFonts w:ascii="SPD 2002 TheSans" w:hAnsi="SPD 2002 TheSans"/>
          <w:sz w:val="22"/>
          <w:szCs w:val="22"/>
          <w14:ligatures w14:val="none"/>
        </w:rPr>
        <w:t>Beharrlichkeit zahlt sich aus.</w:t>
      </w:r>
      <w:r>
        <w:rPr>
          <w:rFonts w:ascii="SPD 2002 TheSans" w:hAnsi="SPD 2002 TheSans"/>
          <w:sz w:val="22"/>
          <w:szCs w:val="22"/>
          <w14:ligatures w14:val="none"/>
        </w:rPr>
        <w:br/>
      </w:r>
      <w:bookmarkStart w:id="0" w:name="_GoBack"/>
      <w:bookmarkEnd w:id="0"/>
      <w:r>
        <w:rPr>
          <w:rFonts w:ascii="SPD 2002 TheSans" w:hAnsi="SPD 2002 TheSans"/>
          <w:sz w:val="22"/>
          <w:szCs w:val="22"/>
          <w14:ligatures w14:val="none"/>
        </w:rPr>
        <w:t xml:space="preserve">Seit Jahrzehnten ist die </w:t>
      </w:r>
      <w:r>
        <w:rPr>
          <w:rFonts w:ascii="SPD 2002 TheSans" w:hAnsi="SPD 2002 TheSans"/>
          <w:b/>
          <w:bCs/>
          <w:color w:val="FF0000"/>
          <w:sz w:val="22"/>
          <w:szCs w:val="22"/>
          <w14:ligatures w14:val="none"/>
        </w:rPr>
        <w:t xml:space="preserve">SPD Witzhelden </w:t>
      </w:r>
      <w:r>
        <w:rPr>
          <w:rFonts w:ascii="SPD 2002 TheSans" w:hAnsi="SPD 2002 TheSans"/>
          <w:sz w:val="22"/>
          <w:szCs w:val="22"/>
          <w14:ligatures w14:val="none"/>
        </w:rPr>
        <w:t>der Garant dafür, dass die Interessen des Höhendorfes in ganz Leichlingen nicht nur zu Gehör gebracht, sondern auch mitentschieden und durchgesetzt werden !</w:t>
      </w:r>
    </w:p>
    <w:p w:rsidR="00931C3D" w:rsidRDefault="00931C3D" w:rsidP="00931C3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BE71D7" w:rsidRDefault="00BE71D7"/>
    <w:sectPr w:rsidR="00BE71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D 2002 TheSans">
    <w:panose1 w:val="020B0503040303060204"/>
    <w:charset w:val="00"/>
    <w:family w:val="swiss"/>
    <w:pitch w:val="variable"/>
    <w:sig w:usb0="80000027" w:usb1="00000040" w:usb2="00000000" w:usb3="00000000" w:csb0="2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3D"/>
    <w:rsid w:val="00931C3D"/>
    <w:rsid w:val="00BE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3350"/>
  <w15:chartTrackingRefBased/>
  <w15:docId w15:val="{FEB5B361-B475-4588-A7B9-1DC9E951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1C3D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de-DE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</dc:creator>
  <cp:keywords/>
  <dc:description/>
  <cp:lastModifiedBy>Yvonne</cp:lastModifiedBy>
  <cp:revision>1</cp:revision>
  <dcterms:created xsi:type="dcterms:W3CDTF">2024-05-20T10:01:00Z</dcterms:created>
  <dcterms:modified xsi:type="dcterms:W3CDTF">2024-05-20T10:03:00Z</dcterms:modified>
</cp:coreProperties>
</file>